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A97E7" w14:textId="5D54683B" w:rsidR="00A35156" w:rsidRPr="00CB05FE" w:rsidRDefault="00A35156" w:rsidP="00CB05FE">
      <w:pPr>
        <w:spacing w:line="360" w:lineRule="auto"/>
        <w:rPr>
          <w:rFonts w:ascii="Times New Roman" w:hAnsi="Times New Roman" w:cs="Times New Roman"/>
          <w:b/>
          <w:bCs/>
          <w:sz w:val="28"/>
          <w:szCs w:val="28"/>
          <w:u w:val="single"/>
        </w:rPr>
      </w:pPr>
      <w:r w:rsidRPr="00CB05FE">
        <w:rPr>
          <w:rFonts w:ascii="Times New Roman" w:hAnsi="Times New Roman" w:cs="Times New Roman"/>
          <w:b/>
          <w:bCs/>
          <w:sz w:val="28"/>
          <w:szCs w:val="28"/>
          <w:u w:val="single"/>
        </w:rPr>
        <w:t>Verejné prístavy, a.s., Prístavná č.10, 821 09 Bratislava, IČO 36856541</w:t>
      </w:r>
    </w:p>
    <w:p w14:paraId="3863F331" w14:textId="1AA684EF" w:rsidR="00CB05FE" w:rsidRPr="004648B8" w:rsidRDefault="00A35156" w:rsidP="00CB05FE">
      <w:pPr>
        <w:spacing w:line="360" w:lineRule="auto"/>
        <w:rPr>
          <w:rFonts w:ascii="Times New Roman" w:hAnsi="Times New Roman" w:cs="Times New Roman"/>
          <w:sz w:val="24"/>
          <w:szCs w:val="24"/>
        </w:rPr>
      </w:pPr>
      <w:r w:rsidRPr="004648B8">
        <w:rPr>
          <w:rFonts w:ascii="Times New Roman" w:hAnsi="Times New Roman" w:cs="Times New Roman"/>
          <w:b/>
          <w:bCs/>
          <w:sz w:val="24"/>
          <w:szCs w:val="24"/>
        </w:rPr>
        <w:t>ako prevádzkovateľ</w:t>
      </w:r>
      <w:r w:rsidRPr="004648B8">
        <w:rPr>
          <w:rFonts w:ascii="Times New Roman" w:hAnsi="Times New Roman" w:cs="Times New Roman"/>
          <w:sz w:val="24"/>
          <w:szCs w:val="24"/>
        </w:rPr>
        <w:t xml:space="preserve"> informačného systému zverejňuje za účelom dodržiavania spravodlivosti a transparentnosti voči dotknutým osobám toto vyhlásenie o ochrane osobných údajov, v zmysle článku 13 a príslušných recitálov Nariadenia Európskeho parlamentu a Rady (EÚ) 2016/679 </w:t>
      </w:r>
      <w:r w:rsidR="00AA1F7D">
        <w:rPr>
          <w:rFonts w:ascii="Times New Roman" w:hAnsi="Times New Roman" w:cs="Times New Roman"/>
          <w:sz w:val="24"/>
          <w:szCs w:val="24"/>
        </w:rPr>
        <w:t xml:space="preserve">z 27.apríla 2016 </w:t>
      </w:r>
      <w:r w:rsidRPr="004648B8">
        <w:rPr>
          <w:rFonts w:ascii="Times New Roman" w:hAnsi="Times New Roman" w:cs="Times New Roman"/>
          <w:sz w:val="24"/>
          <w:szCs w:val="24"/>
        </w:rPr>
        <w:t>o ochrane fyzických osôb pri spracúvaní osobných údajov a o voľnom pohybe takýchto údajov</w:t>
      </w:r>
      <w:r w:rsidR="00AA1F7D">
        <w:rPr>
          <w:rFonts w:ascii="Times New Roman" w:hAnsi="Times New Roman" w:cs="Times New Roman"/>
          <w:sz w:val="24"/>
          <w:szCs w:val="24"/>
        </w:rPr>
        <w:t>, ktorým sa zrušuje  smernica 95/46/ES</w:t>
      </w:r>
      <w:r w:rsidRPr="004648B8">
        <w:rPr>
          <w:rFonts w:ascii="Times New Roman" w:hAnsi="Times New Roman" w:cs="Times New Roman"/>
          <w:sz w:val="24"/>
          <w:szCs w:val="24"/>
        </w:rPr>
        <w:t xml:space="preserve"> (</w:t>
      </w:r>
      <w:r w:rsidR="00AA1F7D">
        <w:rPr>
          <w:rFonts w:ascii="Times New Roman" w:hAnsi="Times New Roman" w:cs="Times New Roman"/>
          <w:sz w:val="24"/>
          <w:szCs w:val="24"/>
        </w:rPr>
        <w:t>všeobecné nariadenie o ochrane údajov</w:t>
      </w:r>
      <w:r w:rsidRPr="004648B8">
        <w:rPr>
          <w:rFonts w:ascii="Times New Roman" w:hAnsi="Times New Roman" w:cs="Times New Roman"/>
          <w:sz w:val="24"/>
          <w:szCs w:val="24"/>
        </w:rPr>
        <w:t xml:space="preserve">) </w:t>
      </w:r>
      <w:r w:rsidR="00AA1F7D" w:rsidRPr="004648B8">
        <w:rPr>
          <w:rFonts w:ascii="Times New Roman" w:hAnsi="Times New Roman" w:cs="Times New Roman"/>
          <w:sz w:val="24"/>
          <w:szCs w:val="24"/>
        </w:rPr>
        <w:t>(</w:t>
      </w:r>
      <w:r w:rsidR="00AA1F7D">
        <w:rPr>
          <w:rFonts w:ascii="Times New Roman" w:hAnsi="Times New Roman" w:cs="Times New Roman"/>
          <w:sz w:val="24"/>
          <w:szCs w:val="24"/>
        </w:rPr>
        <w:t>ďalej len „ Nariadenie“</w:t>
      </w:r>
      <w:r w:rsidR="00AA1F7D" w:rsidRPr="00AA1F7D">
        <w:rPr>
          <w:rFonts w:ascii="Times New Roman" w:hAnsi="Times New Roman" w:cs="Times New Roman"/>
          <w:sz w:val="24"/>
          <w:szCs w:val="24"/>
        </w:rPr>
        <w:t xml:space="preserve"> </w:t>
      </w:r>
      <w:r w:rsidR="00AA1F7D" w:rsidRPr="004648B8">
        <w:rPr>
          <w:rFonts w:ascii="Times New Roman" w:hAnsi="Times New Roman" w:cs="Times New Roman"/>
          <w:sz w:val="24"/>
          <w:szCs w:val="24"/>
        </w:rPr>
        <w:t xml:space="preserve">) </w:t>
      </w:r>
      <w:r w:rsidRPr="004648B8">
        <w:rPr>
          <w:rFonts w:ascii="Times New Roman" w:hAnsi="Times New Roman" w:cs="Times New Roman"/>
          <w:sz w:val="24"/>
          <w:szCs w:val="24"/>
        </w:rPr>
        <w:t xml:space="preserve">a zákona č. 18/2018 Z. z. o ochrane osobných údajov a o zmene a doplnení niektorých zákonov </w:t>
      </w:r>
      <w:r w:rsidR="00AA1F7D">
        <w:rPr>
          <w:rFonts w:ascii="Times New Roman" w:hAnsi="Times New Roman" w:cs="Times New Roman"/>
          <w:sz w:val="24"/>
          <w:szCs w:val="24"/>
        </w:rPr>
        <w:t xml:space="preserve">v znení neskorších predpisov </w:t>
      </w:r>
      <w:r w:rsidRPr="004648B8">
        <w:rPr>
          <w:rFonts w:ascii="Times New Roman" w:hAnsi="Times New Roman" w:cs="Times New Roman"/>
          <w:sz w:val="24"/>
          <w:szCs w:val="24"/>
        </w:rPr>
        <w:t xml:space="preserve">(ďalej len „zákon o ochrane osobných údajov“) </w:t>
      </w:r>
    </w:p>
    <w:p w14:paraId="4E5FE039" w14:textId="77777777" w:rsidR="00CB05FE" w:rsidRPr="004648B8" w:rsidRDefault="00A35156" w:rsidP="00CB05FE">
      <w:pPr>
        <w:spacing w:line="360" w:lineRule="auto"/>
        <w:rPr>
          <w:rFonts w:ascii="Times New Roman" w:hAnsi="Times New Roman" w:cs="Times New Roman"/>
          <w:sz w:val="24"/>
          <w:szCs w:val="24"/>
        </w:rPr>
      </w:pPr>
      <w:r w:rsidRPr="004648B8">
        <w:rPr>
          <w:rFonts w:ascii="Times New Roman" w:hAnsi="Times New Roman" w:cs="Times New Roman"/>
          <w:sz w:val="24"/>
          <w:szCs w:val="24"/>
        </w:rPr>
        <w:t xml:space="preserve">Účelmi spracúvania osobných údajov sú dôvody, pre ktoré sa spracúvajú osobné údaje dotknutých osôb (zamestnancov, platiteľov, žiadateľov a podobne) v našich informačných systémoch na presne určených právnych základoch. Účely sú konkrétne určené, výslovne uvedené a oprávnené, pričom pri spracúvaní osobných údajov dotknutých osôb dodržiavame zásadu zákonnosti podľa článku 6 a 9 Nariadenia. </w:t>
      </w:r>
    </w:p>
    <w:p w14:paraId="130C6203" w14:textId="77777777" w:rsidR="00CB05FE" w:rsidRPr="004648B8" w:rsidRDefault="00A35156" w:rsidP="00CB05FE">
      <w:pPr>
        <w:spacing w:line="360" w:lineRule="auto"/>
        <w:rPr>
          <w:rFonts w:ascii="Times New Roman" w:hAnsi="Times New Roman" w:cs="Times New Roman"/>
          <w:sz w:val="24"/>
          <w:szCs w:val="24"/>
        </w:rPr>
      </w:pPr>
      <w:r w:rsidRPr="004648B8">
        <w:rPr>
          <w:rFonts w:ascii="Times New Roman" w:hAnsi="Times New Roman" w:cs="Times New Roman"/>
          <w:sz w:val="24"/>
          <w:szCs w:val="24"/>
        </w:rPr>
        <w:t>Dotknuté osoby, o ktorých sú spracúvané osobné údaje v našich informačných systémoch pre konkrétne vymedzené účely si môžu uplatniť písomne alebo elektronicky nasledovné práva:</w:t>
      </w:r>
    </w:p>
    <w:p w14:paraId="1D496231" w14:textId="77777777" w:rsidR="00CB05FE" w:rsidRPr="004648B8" w:rsidRDefault="00A35156" w:rsidP="00CB05FE">
      <w:pPr>
        <w:spacing w:line="360" w:lineRule="auto"/>
        <w:rPr>
          <w:rFonts w:ascii="Times New Roman" w:hAnsi="Times New Roman" w:cs="Times New Roman"/>
          <w:sz w:val="24"/>
          <w:szCs w:val="24"/>
        </w:rPr>
      </w:pPr>
      <w:r w:rsidRPr="004648B8">
        <w:rPr>
          <w:rFonts w:ascii="Times New Roman" w:hAnsi="Times New Roman" w:cs="Times New Roman"/>
          <w:b/>
          <w:bCs/>
          <w:sz w:val="24"/>
          <w:szCs w:val="24"/>
        </w:rPr>
        <w:t xml:space="preserve"> a) Právo na prístup k osobným </w:t>
      </w:r>
      <w:r w:rsidRPr="004648B8">
        <w:rPr>
          <w:rFonts w:ascii="Times New Roman" w:hAnsi="Times New Roman" w:cs="Times New Roman"/>
          <w:sz w:val="24"/>
          <w:szCs w:val="24"/>
        </w:rPr>
        <w:t>údajom – ide o právo získať potvrdenie o tom, či sa spracúvajú Vaše osobné údaje ako aj právo získať prístup k týmto údajom, a to v rozsahu účelov a doby spracúvania, kategórie dotknutých osobných údajov, okruhu príjemcov, o postupe v každom automatickom spracúvaní, prípadne o následkoch takéhoto spracúvania. Ako prevádzkovateľ máme právo použiť všetky primerané opatrenia na overenie totožnosti dotknutej osoby, ktorá žiada o prístup k údajom, najmä v súvislosti s online službami a identifikátormi (článok 15, recitál 63, 64 Nariadenia).</w:t>
      </w:r>
    </w:p>
    <w:p w14:paraId="34CB6889" w14:textId="77777777" w:rsidR="00CB05FE" w:rsidRPr="004648B8" w:rsidRDefault="00A35156" w:rsidP="00CB05FE">
      <w:pPr>
        <w:spacing w:line="360" w:lineRule="auto"/>
        <w:rPr>
          <w:rFonts w:ascii="Times New Roman" w:hAnsi="Times New Roman" w:cs="Times New Roman"/>
          <w:sz w:val="24"/>
          <w:szCs w:val="24"/>
        </w:rPr>
      </w:pPr>
      <w:r w:rsidRPr="004648B8">
        <w:rPr>
          <w:rFonts w:ascii="Times New Roman" w:hAnsi="Times New Roman" w:cs="Times New Roman"/>
          <w:b/>
          <w:bCs/>
          <w:sz w:val="24"/>
          <w:szCs w:val="24"/>
        </w:rPr>
        <w:t xml:space="preserve"> b)</w:t>
      </w:r>
      <w:r w:rsidRPr="004648B8">
        <w:rPr>
          <w:rFonts w:ascii="Times New Roman" w:hAnsi="Times New Roman" w:cs="Times New Roman"/>
          <w:sz w:val="24"/>
          <w:szCs w:val="24"/>
        </w:rPr>
        <w:t xml:space="preserve"> </w:t>
      </w:r>
      <w:r w:rsidRPr="004648B8">
        <w:rPr>
          <w:rFonts w:ascii="Times New Roman" w:hAnsi="Times New Roman" w:cs="Times New Roman"/>
          <w:b/>
          <w:bCs/>
          <w:sz w:val="24"/>
          <w:szCs w:val="24"/>
        </w:rPr>
        <w:t>Právo na opravu nesprávnych a doplnenie neúplných osobných</w:t>
      </w:r>
      <w:r w:rsidRPr="004648B8">
        <w:rPr>
          <w:rFonts w:ascii="Times New Roman" w:hAnsi="Times New Roman" w:cs="Times New Roman"/>
          <w:sz w:val="24"/>
          <w:szCs w:val="24"/>
        </w:rPr>
        <w:t xml:space="preserve"> údajov (článok 16, recitál 65 Nariadenia). </w:t>
      </w:r>
    </w:p>
    <w:p w14:paraId="2077EABF" w14:textId="77777777" w:rsidR="00CB05FE" w:rsidRPr="004648B8" w:rsidRDefault="00A35156" w:rsidP="00CB05FE">
      <w:pPr>
        <w:spacing w:line="360" w:lineRule="auto"/>
        <w:rPr>
          <w:rFonts w:ascii="Times New Roman" w:hAnsi="Times New Roman" w:cs="Times New Roman"/>
          <w:sz w:val="24"/>
          <w:szCs w:val="24"/>
        </w:rPr>
      </w:pPr>
      <w:r w:rsidRPr="004648B8">
        <w:rPr>
          <w:rFonts w:ascii="Times New Roman" w:hAnsi="Times New Roman" w:cs="Times New Roman"/>
          <w:b/>
          <w:bCs/>
          <w:sz w:val="24"/>
          <w:szCs w:val="24"/>
        </w:rPr>
        <w:t>c) Právo na výmaz – „zabudnutie“</w:t>
      </w:r>
      <w:r w:rsidRPr="004648B8">
        <w:rPr>
          <w:rFonts w:ascii="Times New Roman" w:hAnsi="Times New Roman" w:cs="Times New Roman"/>
          <w:sz w:val="24"/>
          <w:szCs w:val="24"/>
        </w:rPr>
        <w:t xml:space="preserve"> tých osobných údajov, ktoré už nie sú potrebné na účely, na ktoré sa získali a spracúvali; pri odvolaní súhlasu, na základe ktorého sa spracúvanie vykonáva; pri nezákonnom spracúvaní; ak sa osobné údaje získavali v súvislosti s ponukou informačnej spoločnosti (pri deťoch), a to za naplnenia podmienok uvedených v článku 17, recitál 65, 66 Nariadenia. </w:t>
      </w:r>
    </w:p>
    <w:p w14:paraId="37DAED3C" w14:textId="77777777" w:rsidR="00CB05FE" w:rsidRPr="004648B8" w:rsidRDefault="00A35156" w:rsidP="00CB05FE">
      <w:pPr>
        <w:spacing w:line="360" w:lineRule="auto"/>
        <w:rPr>
          <w:rFonts w:ascii="Times New Roman" w:hAnsi="Times New Roman" w:cs="Times New Roman"/>
          <w:sz w:val="24"/>
          <w:szCs w:val="24"/>
        </w:rPr>
      </w:pPr>
      <w:r w:rsidRPr="004648B8">
        <w:rPr>
          <w:rFonts w:ascii="Times New Roman" w:hAnsi="Times New Roman" w:cs="Times New Roman"/>
          <w:b/>
          <w:bCs/>
          <w:sz w:val="24"/>
          <w:szCs w:val="24"/>
        </w:rPr>
        <w:lastRenderedPageBreak/>
        <w:t>d) Právo na obmedzenie spracúvania</w:t>
      </w:r>
      <w:r w:rsidRPr="004648B8">
        <w:rPr>
          <w:rFonts w:ascii="Times New Roman" w:hAnsi="Times New Roman" w:cs="Times New Roman"/>
          <w:sz w:val="24"/>
          <w:szCs w:val="24"/>
        </w:rPr>
        <w:t xml:space="preserve"> je možné uplatniť, ak ako dotknutá osoba napadnete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 spracúvania. </w:t>
      </w:r>
    </w:p>
    <w:p w14:paraId="7B6BD675" w14:textId="77777777" w:rsidR="00CB05FE" w:rsidRPr="004648B8" w:rsidRDefault="00A35156" w:rsidP="00CB05FE">
      <w:pPr>
        <w:spacing w:line="360" w:lineRule="auto"/>
        <w:rPr>
          <w:rFonts w:ascii="Times New Roman" w:hAnsi="Times New Roman" w:cs="Times New Roman"/>
          <w:sz w:val="24"/>
          <w:szCs w:val="24"/>
        </w:rPr>
      </w:pPr>
      <w:r w:rsidRPr="004648B8">
        <w:rPr>
          <w:rFonts w:ascii="Times New Roman" w:hAnsi="Times New Roman" w:cs="Times New Roman"/>
          <w:b/>
          <w:bCs/>
          <w:sz w:val="24"/>
          <w:szCs w:val="24"/>
        </w:rPr>
        <w:t>e) Právo na prenosnosť osobných údajov</w:t>
      </w:r>
      <w:r w:rsidRPr="004648B8">
        <w:rPr>
          <w:rFonts w:ascii="Times New Roman" w:hAnsi="Times New Roman" w:cs="Times New Roman"/>
          <w:sz w:val="24"/>
          <w:szCs w:val="24"/>
        </w:rPr>
        <w:t xml:space="preserve"> je právo Vami poskytnuté osobné údaje do našich informačných systémov 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Uplatňovaním tohto práva nie je dotknutý článok 17 Nariadenia. Právo na prenosnosť údajov sa nevzťahuje na spracúvanie nevyhnutné na splnenie úlohy realizovanej vo verejnom záujme alebo pri výkone verejnej moci zverenej nám ako prevádzkovateľovi. </w:t>
      </w:r>
    </w:p>
    <w:p w14:paraId="4B9DACE1" w14:textId="77777777" w:rsidR="004648B8" w:rsidRPr="004648B8" w:rsidRDefault="00A35156" w:rsidP="00CB05FE">
      <w:pPr>
        <w:spacing w:line="360" w:lineRule="auto"/>
        <w:rPr>
          <w:rFonts w:ascii="Times New Roman" w:hAnsi="Times New Roman" w:cs="Times New Roman"/>
          <w:sz w:val="24"/>
          <w:szCs w:val="24"/>
        </w:rPr>
      </w:pPr>
      <w:r w:rsidRPr="004648B8">
        <w:rPr>
          <w:rFonts w:ascii="Times New Roman" w:hAnsi="Times New Roman" w:cs="Times New Roman"/>
          <w:sz w:val="24"/>
          <w:szCs w:val="24"/>
        </w:rPr>
        <w:t xml:space="preserve">f) Bez toho, aby boli dotknuté akékoľvek iné správne alebo súdne prostriedky nápravy, máte ako dotknutá osoba </w:t>
      </w:r>
      <w:r w:rsidRPr="004648B8">
        <w:rPr>
          <w:rFonts w:ascii="Times New Roman" w:hAnsi="Times New Roman" w:cs="Times New Roman"/>
          <w:b/>
          <w:bCs/>
          <w:sz w:val="24"/>
          <w:szCs w:val="24"/>
        </w:rPr>
        <w:t xml:space="preserve">právo podať v zmysle článku 77 Nariadenia sťažnosť </w:t>
      </w:r>
      <w:r w:rsidRPr="004648B8">
        <w:rPr>
          <w:rFonts w:ascii="Times New Roman" w:hAnsi="Times New Roman" w:cs="Times New Roman"/>
          <w:sz w:val="24"/>
          <w:szCs w:val="24"/>
        </w:rPr>
        <w:t>Úradu na ochranu osobných údajov SR, ak sa domnievate, že spracúvanie osobných údajov, ktoré sa Vás týkajú, je v rozpore s Nariadením alebo zákonom o ochrane osobných údajov.</w:t>
      </w:r>
    </w:p>
    <w:p w14:paraId="7F9535D9" w14:textId="77777777" w:rsidR="004648B8" w:rsidRPr="004648B8" w:rsidRDefault="00A35156" w:rsidP="00CB05FE">
      <w:pPr>
        <w:spacing w:line="360" w:lineRule="auto"/>
        <w:rPr>
          <w:rFonts w:ascii="Times New Roman" w:hAnsi="Times New Roman" w:cs="Times New Roman"/>
          <w:sz w:val="24"/>
          <w:szCs w:val="24"/>
        </w:rPr>
      </w:pPr>
      <w:r w:rsidRPr="004648B8">
        <w:rPr>
          <w:rFonts w:ascii="Times New Roman" w:hAnsi="Times New Roman" w:cs="Times New Roman"/>
          <w:sz w:val="24"/>
          <w:szCs w:val="24"/>
        </w:rPr>
        <w:t xml:space="preserve"> Ako dotknutá osoba máte tiež </w:t>
      </w:r>
      <w:r w:rsidRPr="004648B8">
        <w:rPr>
          <w:rFonts w:ascii="Times New Roman" w:hAnsi="Times New Roman" w:cs="Times New Roman"/>
          <w:b/>
          <w:bCs/>
          <w:sz w:val="24"/>
          <w:szCs w:val="24"/>
        </w:rPr>
        <w:t xml:space="preserve">právo kedykoľvek namietať </w:t>
      </w:r>
      <w:r w:rsidRPr="004648B8">
        <w:rPr>
          <w:rFonts w:ascii="Times New Roman" w:hAnsi="Times New Roman" w:cs="Times New Roman"/>
          <w:sz w:val="24"/>
          <w:szCs w:val="24"/>
        </w:rPr>
        <w:t xml:space="preserve">z dôvodov týkajúcich sa konkrétnej situácie proti spracúvaniu Vašich osobných údajov, taktiež ak je spracúvanie nevyhnutné na účely oprávnených záujmov, ktoré sledujeme ako prevádzkovateľ alebo tretia strana (okrem spracúvania vykonávanom orgánmi verejnej moci pri plnení ich úloh), s výnimkou prípadov, keď nad takýmito záujmami prevažujú Vaše záujmy alebo základné práva a slobody ako dotknutej osoby, ktoré si vyžadujú ochranu osobných údajov (najmä ak je dotknutou osobou dieťa). </w:t>
      </w:r>
    </w:p>
    <w:p w14:paraId="37FB7B72" w14:textId="77777777" w:rsidR="004648B8" w:rsidRDefault="00A35156" w:rsidP="00CB05FE">
      <w:pPr>
        <w:spacing w:line="360" w:lineRule="auto"/>
        <w:rPr>
          <w:rFonts w:ascii="Times New Roman" w:hAnsi="Times New Roman" w:cs="Times New Roman"/>
          <w:sz w:val="24"/>
          <w:szCs w:val="24"/>
        </w:rPr>
      </w:pPr>
      <w:r w:rsidRPr="004648B8">
        <w:rPr>
          <w:rFonts w:ascii="Times New Roman" w:hAnsi="Times New Roman" w:cs="Times New Roman"/>
          <w:b/>
          <w:bCs/>
          <w:sz w:val="24"/>
          <w:szCs w:val="24"/>
        </w:rPr>
        <w:t>Verejné prístavy, a.s.</w:t>
      </w:r>
      <w:r w:rsidRPr="004648B8">
        <w:rPr>
          <w:rFonts w:ascii="Times New Roman" w:hAnsi="Times New Roman" w:cs="Times New Roman"/>
          <w:sz w:val="24"/>
          <w:szCs w:val="24"/>
        </w:rPr>
        <w:t xml:space="preserve"> Prístavná 10, 821 09 Bratislava, IČO: 36 856 541, prijala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 </w:t>
      </w:r>
    </w:p>
    <w:p w14:paraId="49A1B610" w14:textId="77777777" w:rsidR="004648B8" w:rsidRDefault="00A35156" w:rsidP="00CB05FE">
      <w:pPr>
        <w:spacing w:line="360" w:lineRule="auto"/>
        <w:rPr>
          <w:rFonts w:ascii="Times New Roman" w:hAnsi="Times New Roman" w:cs="Times New Roman"/>
          <w:sz w:val="24"/>
          <w:szCs w:val="24"/>
        </w:rPr>
      </w:pPr>
      <w:r w:rsidRPr="004648B8">
        <w:rPr>
          <w:rFonts w:ascii="Times New Roman" w:hAnsi="Times New Roman" w:cs="Times New Roman"/>
          <w:sz w:val="24"/>
          <w:szCs w:val="24"/>
        </w:rPr>
        <w:lastRenderedPageBreak/>
        <w:t xml:space="preserve">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 </w:t>
      </w:r>
    </w:p>
    <w:p w14:paraId="2E4339A8" w14:textId="77777777" w:rsidR="004648B8" w:rsidRDefault="00A35156" w:rsidP="00CB05FE">
      <w:pPr>
        <w:spacing w:line="360" w:lineRule="auto"/>
        <w:rPr>
          <w:rFonts w:ascii="Times New Roman" w:hAnsi="Times New Roman" w:cs="Times New Roman"/>
          <w:sz w:val="24"/>
          <w:szCs w:val="24"/>
        </w:rPr>
      </w:pPr>
      <w:r w:rsidRPr="004648B8">
        <w:rPr>
          <w:rFonts w:ascii="Times New Roman" w:hAnsi="Times New Roman" w:cs="Times New Roman"/>
          <w:sz w:val="24"/>
          <w:szCs w:val="24"/>
        </w:rPr>
        <w:t>V prípade akýchkoľvek otázok súvisiacich s ochranou Vašich osobných údajov vrátane uplatnenia Vašich práv v zmysle Nariadenia a zákona o ochrane osobných údajov Vás prosíme, aby ste kontaktovali nás alebo sa obráťte na našu zodpovednú osobu:</w:t>
      </w:r>
    </w:p>
    <w:p w14:paraId="130DA1BF" w14:textId="77777777" w:rsidR="004648B8" w:rsidRDefault="00A35156" w:rsidP="004648B8">
      <w:pPr>
        <w:spacing w:line="240" w:lineRule="auto"/>
        <w:rPr>
          <w:rFonts w:ascii="Times New Roman" w:hAnsi="Times New Roman" w:cs="Times New Roman"/>
          <w:sz w:val="24"/>
          <w:szCs w:val="24"/>
        </w:rPr>
      </w:pPr>
      <w:r w:rsidRPr="004648B8">
        <w:rPr>
          <w:rFonts w:ascii="Times New Roman" w:hAnsi="Times New Roman" w:cs="Times New Roman"/>
          <w:sz w:val="24"/>
          <w:szCs w:val="24"/>
        </w:rPr>
        <w:t xml:space="preserve"> Kontakt na zodpovednú osobu : </w:t>
      </w:r>
    </w:p>
    <w:p w14:paraId="3F4C2A33" w14:textId="77777777" w:rsidR="004648B8" w:rsidRDefault="00A35156" w:rsidP="004648B8">
      <w:pPr>
        <w:spacing w:line="240" w:lineRule="auto"/>
        <w:rPr>
          <w:rFonts w:ascii="Times New Roman" w:hAnsi="Times New Roman" w:cs="Times New Roman"/>
          <w:sz w:val="24"/>
          <w:szCs w:val="24"/>
        </w:rPr>
      </w:pPr>
      <w:r w:rsidRPr="004648B8">
        <w:rPr>
          <w:rFonts w:ascii="Times New Roman" w:hAnsi="Times New Roman" w:cs="Times New Roman"/>
          <w:sz w:val="24"/>
          <w:szCs w:val="24"/>
        </w:rPr>
        <w:t>Verejné prístavy, a.s.,</w:t>
      </w:r>
    </w:p>
    <w:p w14:paraId="40156790" w14:textId="77777777" w:rsidR="004648B8" w:rsidRDefault="00A35156" w:rsidP="004648B8">
      <w:pPr>
        <w:spacing w:line="240" w:lineRule="auto"/>
        <w:rPr>
          <w:rFonts w:ascii="Times New Roman" w:hAnsi="Times New Roman" w:cs="Times New Roman"/>
          <w:sz w:val="24"/>
          <w:szCs w:val="24"/>
        </w:rPr>
      </w:pPr>
      <w:r w:rsidRPr="004648B8">
        <w:rPr>
          <w:rFonts w:ascii="Times New Roman" w:hAnsi="Times New Roman" w:cs="Times New Roman"/>
          <w:sz w:val="24"/>
          <w:szCs w:val="24"/>
        </w:rPr>
        <w:t xml:space="preserve"> Prístavna 10, 821 09 Bratislava </w:t>
      </w:r>
    </w:p>
    <w:p w14:paraId="40AEBBEC" w14:textId="1538CAB1" w:rsidR="00A35156" w:rsidRPr="004648B8" w:rsidRDefault="00A35156" w:rsidP="004648B8">
      <w:pPr>
        <w:spacing w:line="240" w:lineRule="auto"/>
        <w:rPr>
          <w:rFonts w:ascii="Times New Roman" w:hAnsi="Times New Roman" w:cs="Times New Roman"/>
          <w:sz w:val="24"/>
          <w:szCs w:val="24"/>
        </w:rPr>
      </w:pPr>
      <w:r w:rsidRPr="004648B8">
        <w:rPr>
          <w:rFonts w:ascii="Times New Roman" w:hAnsi="Times New Roman" w:cs="Times New Roman"/>
          <w:sz w:val="24"/>
          <w:szCs w:val="24"/>
        </w:rPr>
        <w:t xml:space="preserve">emailová adresa : </w:t>
      </w:r>
      <w:hyperlink r:id="rId4" w:history="1">
        <w:r w:rsidR="004648B8" w:rsidRPr="00E403BE">
          <w:rPr>
            <w:rStyle w:val="Hypertextovprepojenie"/>
            <w:rFonts w:ascii="Times New Roman" w:hAnsi="Times New Roman" w:cs="Times New Roman"/>
            <w:sz w:val="24"/>
            <w:szCs w:val="24"/>
          </w:rPr>
          <w:t>gdpr@vpas.sk</w:t>
        </w:r>
      </w:hyperlink>
      <w:r w:rsidR="004648B8">
        <w:rPr>
          <w:rFonts w:ascii="Times New Roman" w:hAnsi="Times New Roman" w:cs="Times New Roman"/>
          <w:sz w:val="24"/>
          <w:szCs w:val="24"/>
        </w:rPr>
        <w:t xml:space="preserve"> </w:t>
      </w:r>
    </w:p>
    <w:p w14:paraId="1325EC24" w14:textId="77777777" w:rsidR="00CB05FE" w:rsidRPr="004648B8" w:rsidRDefault="00CB05FE">
      <w:pPr>
        <w:spacing w:line="360" w:lineRule="auto"/>
        <w:rPr>
          <w:rFonts w:ascii="Times New Roman" w:hAnsi="Times New Roman" w:cs="Times New Roman"/>
          <w:sz w:val="24"/>
          <w:szCs w:val="24"/>
        </w:rPr>
      </w:pPr>
    </w:p>
    <w:sectPr w:rsidR="00CB05FE" w:rsidRPr="00464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56"/>
    <w:rsid w:val="004648B8"/>
    <w:rsid w:val="00A35156"/>
    <w:rsid w:val="00AA1F7D"/>
    <w:rsid w:val="00C35345"/>
    <w:rsid w:val="00CB05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4BB0"/>
  <w15:chartTrackingRefBased/>
  <w15:docId w15:val="{230AB907-EA16-44AE-8270-C1932955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648B8"/>
    <w:rPr>
      <w:color w:val="0563C1" w:themeColor="hyperlink"/>
      <w:u w:val="single"/>
    </w:rPr>
  </w:style>
  <w:style w:type="character" w:styleId="Nevyrieenzmienka">
    <w:name w:val="Unresolved Mention"/>
    <w:basedOn w:val="Predvolenpsmoodseku"/>
    <w:uiPriority w:val="99"/>
    <w:semiHidden/>
    <w:unhideWhenUsed/>
    <w:rsid w:val="00464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dpr@vpa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ihavranova@yahoo.com</dc:creator>
  <cp:keywords/>
  <dc:description/>
  <cp:lastModifiedBy>ihavranova@yahoo.com</cp:lastModifiedBy>
  <cp:revision>5</cp:revision>
  <dcterms:created xsi:type="dcterms:W3CDTF">2022-05-30T20:53:00Z</dcterms:created>
  <dcterms:modified xsi:type="dcterms:W3CDTF">2022-06-04T14:20:00Z</dcterms:modified>
</cp:coreProperties>
</file>